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D36" w14:textId="77777777" w:rsidR="0061716E" w:rsidRDefault="00EA7B52">
      <w:pPr>
        <w:pStyle w:val="20"/>
        <w:shd w:val="clear" w:color="auto" w:fill="auto"/>
        <w:spacing w:after="118" w:line="180" w:lineRule="exact"/>
      </w:pPr>
      <w:r>
        <w:rPr>
          <w:rStyle w:val="21"/>
        </w:rPr>
        <w:t>Внимание!!!</w:t>
      </w:r>
    </w:p>
    <w:p w14:paraId="75979D57" w14:textId="77777777" w:rsidR="0061716E" w:rsidRDefault="00EA7B52">
      <w:pPr>
        <w:pStyle w:val="20"/>
        <w:shd w:val="clear" w:color="auto" w:fill="auto"/>
        <w:spacing w:after="216" w:line="195" w:lineRule="exact"/>
        <w:ind w:left="280"/>
        <w:jc w:val="left"/>
      </w:pPr>
      <w:r>
        <w:t>В связи со вступлением в действие приказа М3 РФ 1092н от 24.11.2021 года «Об утверждении порядка проведения обязательного медицинского освидетельствования водителей транспортных средств» с 1 марта 2022 года изменяются условия прохождения водительской медиц</w:t>
      </w:r>
      <w:r>
        <w:t xml:space="preserve">инской комиссии. Вводится обязательное прохождение осмотров психиатра и психиатра-нарколога в условиях специализированных медицинских организаций государственной или муниципальной системы здравоохранения </w:t>
      </w:r>
      <w:r>
        <w:rPr>
          <w:rStyle w:val="21"/>
        </w:rPr>
        <w:t>с оформлением их заключений в водительской справке!!</w:t>
      </w:r>
      <w:r>
        <w:rPr>
          <w:rStyle w:val="21"/>
        </w:rPr>
        <w:t>!</w:t>
      </w:r>
    </w:p>
    <w:p w14:paraId="547C12CF" w14:textId="77777777" w:rsidR="0061716E" w:rsidRDefault="00EA7B52">
      <w:pPr>
        <w:pStyle w:val="30"/>
        <w:shd w:val="clear" w:color="auto" w:fill="auto"/>
        <w:spacing w:before="0" w:after="96" w:line="150" w:lineRule="exact"/>
      </w:pPr>
      <w:r>
        <w:t>Об</w:t>
      </w:r>
      <w:r>
        <w:rPr>
          <w:rStyle w:val="31"/>
        </w:rPr>
        <w:t>ратите особое внимание, что:</w:t>
      </w:r>
    </w:p>
    <w:p w14:paraId="36EA60F2" w14:textId="77777777" w:rsidR="0061716E" w:rsidRDefault="00EA7B52">
      <w:pPr>
        <w:pStyle w:val="40"/>
        <w:shd w:val="clear" w:color="auto" w:fill="auto"/>
        <w:spacing w:before="0" w:after="177"/>
      </w:pPr>
      <w:r>
        <w:t xml:space="preserve">*Для ВСЕХ категорий, в случае прохождения медицинской комиссии, в связи с возвратом водительского удостоверения по истечении срока </w:t>
      </w:r>
      <w:r>
        <w:rPr>
          <w:rStyle w:val="41"/>
        </w:rPr>
        <w:t>после лишения прав</w:t>
      </w:r>
      <w:r>
        <w:rPr>
          <w:rStyle w:val="42"/>
        </w:rPr>
        <w:t xml:space="preserve"> </w:t>
      </w:r>
      <w:r>
        <w:t xml:space="preserve">на управление транспортным средством, по любым причинам </w:t>
      </w:r>
      <w:r>
        <w:rPr>
          <w:rStyle w:val="41"/>
        </w:rPr>
        <w:t xml:space="preserve">обязательное </w:t>
      </w:r>
      <w:r>
        <w:t>пров</w:t>
      </w:r>
      <w:r>
        <w:t>едение лабораторных химико-токсикологических исследований крови и мочи (на обнаружение хронического алкоголизма и содержание наркотических веществ).</w:t>
      </w:r>
    </w:p>
    <w:p w14:paraId="58960445" w14:textId="77777777" w:rsidR="0061716E" w:rsidRDefault="00EA7B52">
      <w:pPr>
        <w:pStyle w:val="40"/>
        <w:shd w:val="clear" w:color="auto" w:fill="auto"/>
        <w:spacing w:before="0" w:after="396" w:line="278" w:lineRule="exact"/>
      </w:pPr>
      <w:r>
        <w:t>*В остальных случаях возможно проведение этих же исследований по направлению от психиатра-нарколога (индиви</w:t>
      </w:r>
      <w:r>
        <w:t>дуально).</w:t>
      </w:r>
    </w:p>
    <w:p w14:paraId="0E2EBB8A" w14:textId="77777777" w:rsidR="0061716E" w:rsidRDefault="00EA7B52">
      <w:pPr>
        <w:pStyle w:val="50"/>
        <w:shd w:val="clear" w:color="auto" w:fill="auto"/>
        <w:spacing w:before="0" w:after="153"/>
      </w:pPr>
      <w:r>
        <w:t>Заключение о допуске от всех специалистов к управлению транспортным средством вносятся в водительскую справку.</w:t>
      </w:r>
    </w:p>
    <w:p w14:paraId="31DD42E6" w14:textId="77777777" w:rsidR="0061716E" w:rsidRDefault="00EA7B52">
      <w:pPr>
        <w:pStyle w:val="60"/>
        <w:shd w:val="clear" w:color="auto" w:fill="auto"/>
        <w:spacing w:before="0"/>
      </w:pPr>
      <w:r>
        <w:t>Важная информация: при выявлении любых заболеваний, которые препятствуют заявленным видам деятельности, деньги за проведение медицинско</w:t>
      </w:r>
      <w:r>
        <w:t xml:space="preserve">го осмотра </w:t>
      </w:r>
      <w:r>
        <w:rPr>
          <w:rStyle w:val="61"/>
          <w:b/>
          <w:bCs/>
        </w:rPr>
        <w:t>не возвращаются!!!</w:t>
      </w:r>
    </w:p>
    <w:sectPr w:rsidR="0061716E">
      <w:pgSz w:w="8400" w:h="11900"/>
      <w:pgMar w:top="1167" w:right="1282" w:bottom="1167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A0E8" w14:textId="77777777" w:rsidR="00EA7B52" w:rsidRDefault="00EA7B52">
      <w:r>
        <w:separator/>
      </w:r>
    </w:p>
  </w:endnote>
  <w:endnote w:type="continuationSeparator" w:id="0">
    <w:p w14:paraId="0E44CAA5" w14:textId="77777777" w:rsidR="00EA7B52" w:rsidRDefault="00E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842C" w14:textId="77777777" w:rsidR="00EA7B52" w:rsidRDefault="00EA7B52"/>
  </w:footnote>
  <w:footnote w:type="continuationSeparator" w:id="0">
    <w:p w14:paraId="5050EB69" w14:textId="77777777" w:rsidR="00EA7B52" w:rsidRDefault="00EA7B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16E"/>
    <w:rsid w:val="0061716E"/>
    <w:rsid w:val="00EA57FB"/>
    <w:rsid w:val="00E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6CFD"/>
  <w15:docId w15:val="{D7FD0AA5-50EC-4146-9928-22B6AD92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Candara" w:eastAsia="Candara" w:hAnsi="Candara" w:cs="Candara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180" w:line="233" w:lineRule="exact"/>
    </w:pPr>
    <w:rPr>
      <w:rFonts w:ascii="Candara" w:eastAsia="Candara" w:hAnsi="Candara" w:cs="Candara"/>
      <w:i/>
      <w:i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67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 E X E Y K U L I K O V</dc:creator>
  <cp:lastModifiedBy>A L E X E Y K U L I K O V</cp:lastModifiedBy>
  <cp:revision>1</cp:revision>
  <dcterms:created xsi:type="dcterms:W3CDTF">2022-01-11T14:57:00Z</dcterms:created>
  <dcterms:modified xsi:type="dcterms:W3CDTF">2022-01-11T14:59:00Z</dcterms:modified>
</cp:coreProperties>
</file>